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F51" w:rsidRDefault="00E60F51" w:rsidP="00E60F51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Аннотация к рабочей программе по </w:t>
      </w:r>
      <w:r>
        <w:rPr>
          <w:rFonts w:cs="Times New Roman"/>
          <w:b/>
        </w:rPr>
        <w:t>истории</w:t>
      </w:r>
      <w:r>
        <w:rPr>
          <w:rFonts w:cs="Times New Roman"/>
          <w:b/>
        </w:rPr>
        <w:t xml:space="preserve"> для 11 класса.</w:t>
      </w:r>
    </w:p>
    <w:p w:rsidR="00E60F51" w:rsidRDefault="00E60F51" w:rsidP="00E60F51">
      <w:pPr>
        <w:ind w:firstLine="540"/>
        <w:jc w:val="both"/>
        <w:rPr>
          <w:rFonts w:cs="Times New Roman"/>
        </w:rPr>
      </w:pPr>
    </w:p>
    <w:p w:rsidR="00E60F51" w:rsidRDefault="00E60F51" w:rsidP="00E60F51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Рабочая программа по предмету «Истории России. Всеобщая </w:t>
      </w:r>
      <w:proofErr w:type="spellStart"/>
      <w:r>
        <w:rPr>
          <w:rFonts w:cs="Times New Roman"/>
        </w:rPr>
        <w:t>история»</w:t>
      </w:r>
      <w:proofErr w:type="spellEnd"/>
      <w:r>
        <w:rPr>
          <w:rFonts w:cs="Times New Roman"/>
        </w:rPr>
        <w:t xml:space="preserve"> 11 класса представляет собой целенаправленное планирование материалов обучения и включает в себя требования к результатам </w:t>
      </w:r>
      <w:bookmarkStart w:id="0" w:name="_GoBack"/>
      <w:bookmarkEnd w:id="0"/>
      <w:r>
        <w:rPr>
          <w:rFonts w:cs="Times New Roman"/>
        </w:rPr>
        <w:t>обучения, количество</w:t>
      </w:r>
      <w:r>
        <w:rPr>
          <w:rFonts w:cs="Times New Roman"/>
        </w:rPr>
        <w:t xml:space="preserve">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E60F51" w:rsidRPr="00E60F51" w:rsidRDefault="00E60F51" w:rsidP="00E60F51">
      <w:pPr>
        <w:widowControl/>
        <w:numPr>
          <w:ilvl w:val="0"/>
          <w:numId w:val="4"/>
        </w:numPr>
        <w:tabs>
          <w:tab w:val="num" w:pos="0"/>
        </w:tabs>
        <w:suppressAutoHyphens w:val="0"/>
        <w:spacing w:line="276" w:lineRule="auto"/>
        <w:ind w:left="0" w:firstLine="360"/>
        <w:jc w:val="both"/>
        <w:rPr>
          <w:rFonts w:eastAsia="Times New Roman" w:cs="Times New Roman"/>
          <w:kern w:val="0"/>
          <w:lang w:eastAsia="ru-RU" w:bidi="ar-SA"/>
        </w:rPr>
      </w:pPr>
      <w:r w:rsidRPr="00E60F51">
        <w:rPr>
          <w:rFonts w:eastAsia="Times New Roman" w:cs="Times New Roman"/>
          <w:kern w:val="0"/>
          <w:lang w:eastAsia="ru-RU" w:bidi="ar-SA"/>
        </w:rPr>
        <w:t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этно-национальных традиций, нравственных и социальных установок, идеологических доктрин;</w:t>
      </w:r>
    </w:p>
    <w:p w:rsidR="00E60F51" w:rsidRPr="00E60F51" w:rsidRDefault="00E60F51" w:rsidP="00E60F51">
      <w:pPr>
        <w:widowControl/>
        <w:numPr>
          <w:ilvl w:val="0"/>
          <w:numId w:val="4"/>
        </w:numPr>
        <w:tabs>
          <w:tab w:val="num" w:pos="0"/>
        </w:tabs>
        <w:suppressAutoHyphens w:val="0"/>
        <w:spacing w:line="276" w:lineRule="auto"/>
        <w:ind w:left="0" w:firstLine="360"/>
        <w:jc w:val="both"/>
        <w:rPr>
          <w:rFonts w:eastAsia="Times New Roman" w:cs="Times New Roman"/>
          <w:kern w:val="0"/>
          <w:lang w:eastAsia="ru-RU" w:bidi="ar-SA"/>
        </w:rPr>
      </w:pPr>
      <w:r w:rsidRPr="00E60F51">
        <w:rPr>
          <w:rFonts w:eastAsia="Times New Roman" w:cs="Times New Roman"/>
          <w:kern w:val="0"/>
          <w:lang w:eastAsia="ru-RU" w:bidi="ar-SA"/>
        </w:rPr>
        <w:t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E60F51" w:rsidRPr="00E60F51" w:rsidRDefault="00E60F51" w:rsidP="00E60F51">
      <w:pPr>
        <w:widowControl/>
        <w:numPr>
          <w:ilvl w:val="0"/>
          <w:numId w:val="4"/>
        </w:numPr>
        <w:tabs>
          <w:tab w:val="num" w:pos="0"/>
        </w:tabs>
        <w:suppressAutoHyphens w:val="0"/>
        <w:spacing w:line="276" w:lineRule="auto"/>
        <w:ind w:left="0" w:firstLine="360"/>
        <w:jc w:val="both"/>
        <w:rPr>
          <w:rFonts w:eastAsia="Times New Roman" w:cs="Times New Roman"/>
          <w:kern w:val="0"/>
          <w:lang w:eastAsia="ru-RU" w:bidi="ar-SA"/>
        </w:rPr>
      </w:pPr>
      <w:r w:rsidRPr="00E60F51">
        <w:rPr>
          <w:rFonts w:eastAsia="Times New Roman" w:cs="Times New Roman"/>
          <w:kern w:val="0"/>
          <w:lang w:eastAsia="ru-RU" w:bidi="ar-SA"/>
        </w:rPr>
        <w:t>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E60F51" w:rsidRPr="00E60F51" w:rsidRDefault="00E60F51" w:rsidP="00E60F51">
      <w:pPr>
        <w:widowControl/>
        <w:numPr>
          <w:ilvl w:val="0"/>
          <w:numId w:val="4"/>
        </w:numPr>
        <w:tabs>
          <w:tab w:val="num" w:pos="0"/>
        </w:tabs>
        <w:suppressAutoHyphens w:val="0"/>
        <w:spacing w:line="276" w:lineRule="auto"/>
        <w:ind w:left="0" w:firstLine="360"/>
        <w:jc w:val="both"/>
        <w:rPr>
          <w:rFonts w:eastAsia="Times New Roman" w:cs="Times New Roman"/>
          <w:kern w:val="0"/>
          <w:lang w:eastAsia="ru-RU" w:bidi="ar-SA"/>
        </w:rPr>
      </w:pPr>
      <w:r w:rsidRPr="00E60F51">
        <w:rPr>
          <w:rFonts w:eastAsia="Times New Roman" w:cs="Times New Roman"/>
          <w:kern w:val="0"/>
          <w:lang w:eastAsia="ru-RU" w:bidi="ar-SA"/>
        </w:rPr>
        <w:t>овладение умениями и навыками поиска, систематизации и комплексного анализа исторической информации;</w:t>
      </w:r>
    </w:p>
    <w:p w:rsidR="00E60F51" w:rsidRPr="00E60F51" w:rsidRDefault="00E60F51" w:rsidP="00E60F51">
      <w:pPr>
        <w:widowControl/>
        <w:numPr>
          <w:ilvl w:val="0"/>
          <w:numId w:val="4"/>
        </w:numPr>
        <w:tabs>
          <w:tab w:val="num" w:pos="0"/>
        </w:tabs>
        <w:suppressAutoHyphens w:val="0"/>
        <w:spacing w:line="276" w:lineRule="auto"/>
        <w:ind w:left="0" w:firstLine="360"/>
        <w:jc w:val="both"/>
        <w:rPr>
          <w:rFonts w:eastAsia="Times New Roman" w:cs="Times New Roman"/>
          <w:kern w:val="0"/>
          <w:lang w:eastAsia="ru-RU" w:bidi="ar-SA"/>
        </w:rPr>
      </w:pPr>
      <w:r w:rsidRPr="00E60F51">
        <w:rPr>
          <w:rFonts w:eastAsia="Times New Roman" w:cs="Times New Roman"/>
          <w:kern w:val="0"/>
          <w:lang w:eastAsia="ru-RU" w:bidi="ar-SA"/>
        </w:rPr>
        <w:t>формирование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E275E3" w:rsidRDefault="00E275E3"/>
    <w:sectPr w:rsidR="00E275E3" w:rsidSect="00E27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64323"/>
    <w:multiLevelType w:val="hybridMultilevel"/>
    <w:tmpl w:val="B37E575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D2B0F9F"/>
    <w:multiLevelType w:val="hybridMultilevel"/>
    <w:tmpl w:val="12D037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6746B9"/>
    <w:multiLevelType w:val="hybridMultilevel"/>
    <w:tmpl w:val="E968C8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C93BAD"/>
    <w:multiLevelType w:val="hybridMultilevel"/>
    <w:tmpl w:val="5C302F5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7BC"/>
    <w:rsid w:val="006172E4"/>
    <w:rsid w:val="00A50F28"/>
    <w:rsid w:val="00A977BC"/>
    <w:rsid w:val="00E275E3"/>
    <w:rsid w:val="00E60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01A7B"/>
  <w15:docId w15:val="{A0D2C4C0-5859-497E-8BC7-CA80E4531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7BC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77BC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styleId="a4">
    <w:name w:val="List Paragraph"/>
    <w:basedOn w:val="a"/>
    <w:uiPriority w:val="34"/>
    <w:qFormat/>
    <w:rsid w:val="00A50F28"/>
    <w:pPr>
      <w:widowControl/>
      <w:suppressAutoHyphens w:val="0"/>
      <w:ind w:left="720"/>
      <w:contextualSpacing/>
    </w:pPr>
    <w:rPr>
      <w:rFonts w:eastAsia="Times New Roman" w:cs="Times New Roman"/>
      <w:kern w:val="0"/>
      <w:sz w:val="20"/>
      <w:szCs w:val="2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46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2</cp:revision>
  <dcterms:created xsi:type="dcterms:W3CDTF">2020-08-02T17:22:00Z</dcterms:created>
  <dcterms:modified xsi:type="dcterms:W3CDTF">2020-08-02T17:22:00Z</dcterms:modified>
</cp:coreProperties>
</file>